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DB" w:rsidRPr="007B4BDB" w:rsidRDefault="007B4BDB" w:rsidP="007B4BDB">
      <w:pPr>
        <w:ind w:left="-992" w:firstLine="992"/>
        <w:contextualSpacing/>
        <w:jc w:val="center"/>
      </w:pPr>
      <w:r w:rsidRPr="007B4BDB">
        <w:t>ТИПОВОЙ ДОГОВОР</w:t>
      </w:r>
    </w:p>
    <w:p w:rsidR="007B4BDB" w:rsidRPr="007B4BDB" w:rsidRDefault="007B4BDB" w:rsidP="007B4BDB">
      <w:pPr>
        <w:ind w:left="-992" w:firstLine="992"/>
        <w:contextualSpacing/>
        <w:jc w:val="center"/>
      </w:pPr>
      <w:r w:rsidRPr="007B4BDB">
        <w:t>горячего водоснабжения,</w:t>
      </w:r>
      <w:r>
        <w:t xml:space="preserve"> </w:t>
      </w:r>
      <w:r w:rsidR="00E03448">
        <w:t>теплоснабжения</w:t>
      </w:r>
    </w:p>
    <w:p w:rsidR="007B4BDB" w:rsidRPr="007B4BDB" w:rsidRDefault="00B87797" w:rsidP="003578F9">
      <w:pPr>
        <w:spacing w:after="0"/>
        <w:ind w:left="-993" w:firstLine="993"/>
        <w:jc w:val="both"/>
      </w:pPr>
      <w:r>
        <w:t xml:space="preserve">    г. Ижевск</w:t>
      </w:r>
      <w:r w:rsidR="007B4BDB" w:rsidRPr="007B4BDB">
        <w:t xml:space="preserve">             </w:t>
      </w:r>
      <w:r w:rsidR="007B4BDB">
        <w:t xml:space="preserve">                                               </w:t>
      </w:r>
      <w:r>
        <w:t xml:space="preserve">                 </w:t>
      </w:r>
      <w:r w:rsidR="007B4BDB">
        <w:t xml:space="preserve">  </w:t>
      </w:r>
      <w:r w:rsidR="007B4BDB" w:rsidRPr="007B4BDB">
        <w:t xml:space="preserve"> </w:t>
      </w:r>
      <w:r>
        <w:t xml:space="preserve">                                       </w:t>
      </w:r>
      <w:r w:rsidR="007B4BDB" w:rsidRPr="007B4BDB">
        <w:t xml:space="preserve"> "__" ____________ 20__ г.</w:t>
      </w:r>
    </w:p>
    <w:p w:rsidR="007B4BDB" w:rsidRPr="007B4BDB" w:rsidRDefault="007B4BDB" w:rsidP="003578F9">
      <w:pPr>
        <w:spacing w:after="0"/>
        <w:ind w:left="-993"/>
        <w:jc w:val="both"/>
      </w:pPr>
    </w:p>
    <w:p w:rsidR="005B0F90" w:rsidRDefault="00B87797" w:rsidP="005B0F90">
      <w:pPr>
        <w:spacing w:after="0"/>
        <w:ind w:left="-567" w:firstLine="993"/>
        <w:jc w:val="both"/>
      </w:pPr>
      <w:r>
        <w:t>Общество с ограниченной ответственность</w:t>
      </w:r>
      <w:r w:rsidR="00A90A26">
        <w:t>ю</w:t>
      </w:r>
      <w:r>
        <w:t xml:space="preserve"> «Районная теплоснабжающая компания» (ООО «РТК»)</w:t>
      </w:r>
      <w:r w:rsidR="007B4BDB" w:rsidRPr="007B4BDB">
        <w:t>,</w:t>
      </w:r>
      <w:r>
        <w:t xml:space="preserve"> </w:t>
      </w:r>
      <w:r w:rsidR="007B4BDB" w:rsidRPr="007B4BDB">
        <w:t xml:space="preserve">именуемая   в   дальнейшем   </w:t>
      </w:r>
      <w:proofErr w:type="spellStart"/>
      <w:r w:rsidR="007B4BDB" w:rsidRPr="007B4BDB">
        <w:t>ресурсоснабжающей</w:t>
      </w:r>
      <w:proofErr w:type="spellEnd"/>
      <w:r w:rsidR="007B4BDB" w:rsidRPr="007B4BDB">
        <w:t xml:space="preserve">    организацией,   в    лице</w:t>
      </w:r>
      <w:r>
        <w:t xml:space="preserve"> главного инженера </w:t>
      </w:r>
      <w:proofErr w:type="spellStart"/>
      <w:r>
        <w:t>Брылякова</w:t>
      </w:r>
      <w:proofErr w:type="spellEnd"/>
      <w:r>
        <w:t xml:space="preserve"> Евгения Анатольевича, </w:t>
      </w:r>
      <w:r w:rsidR="007B4BDB" w:rsidRPr="007B4BDB">
        <w:t>действующего на основании</w:t>
      </w:r>
      <w:r>
        <w:t xml:space="preserve"> доверенности № 01 от 14.11.2024г., с одной стороны,  </w:t>
      </w:r>
      <w:r w:rsidR="007B4BDB" w:rsidRPr="007B4BDB">
        <w:t xml:space="preserve">и </w:t>
      </w:r>
      <w:r>
        <w:t xml:space="preserve"> </w:t>
      </w:r>
    </w:p>
    <w:p w:rsidR="007B4BDB" w:rsidRDefault="007B4BDB" w:rsidP="005B0F90">
      <w:pPr>
        <w:spacing w:after="0"/>
        <w:ind w:left="-567"/>
      </w:pPr>
      <w:r w:rsidRPr="007B4BDB">
        <w:t>собственник</w:t>
      </w:r>
      <w:r w:rsidR="005B0F90">
        <w:t xml:space="preserve"> ж</w:t>
      </w:r>
      <w:r w:rsidRPr="007B4BDB">
        <w:t>илого</w:t>
      </w:r>
      <w:r w:rsidR="00B87797">
        <w:t xml:space="preserve"> </w:t>
      </w:r>
      <w:r w:rsidRPr="007B4BDB">
        <w:t xml:space="preserve">помещения </w:t>
      </w:r>
      <w:r w:rsidR="005B0F90">
        <w:t>___</w:t>
      </w:r>
      <w:r w:rsidRPr="007B4BDB">
        <w:t>_________________________________________________</w:t>
      </w:r>
      <w:r w:rsidR="003578F9">
        <w:t>_______________</w:t>
      </w:r>
      <w:r w:rsidRPr="007B4BDB">
        <w:t>___</w:t>
      </w:r>
      <w:r w:rsidR="005B0F90">
        <w:t xml:space="preserve"> </w:t>
      </w:r>
      <w:r w:rsidR="003578F9">
        <w:t xml:space="preserve"> </w:t>
      </w:r>
      <w:r w:rsidR="005B0F90">
        <w:t xml:space="preserve">        </w:t>
      </w:r>
      <w:r w:rsidRPr="007B4BDB">
        <w:t>(N помещения, почтовый адрес многоквартирного дома)</w:t>
      </w:r>
      <w:r w:rsidR="003578F9">
        <w:t xml:space="preserve"> ____</w:t>
      </w:r>
      <w:r w:rsidRPr="007B4BDB">
        <w:t>____________________________________________________________________________________</w:t>
      </w:r>
      <w:r w:rsidR="005B0F90">
        <w:t>_____</w:t>
      </w:r>
      <w:r w:rsidRPr="007B4BDB">
        <w:t>_____,</w:t>
      </w:r>
    </w:p>
    <w:p w:rsidR="00A90A26" w:rsidRPr="007B4BDB" w:rsidRDefault="00A90A26" w:rsidP="005B0F90">
      <w:pPr>
        <w:spacing w:after="0"/>
        <w:ind w:left="-567"/>
      </w:pPr>
      <w:r>
        <w:t>___________________________________________________________________________________________________</w:t>
      </w:r>
    </w:p>
    <w:p w:rsidR="007B4BDB" w:rsidRPr="007B4BDB" w:rsidRDefault="007B4BDB" w:rsidP="00321C3D">
      <w:pPr>
        <w:spacing w:after="0"/>
        <w:ind w:left="-567"/>
        <w:jc w:val="both"/>
      </w:pPr>
      <w:r w:rsidRPr="007B4BDB">
        <w:t xml:space="preserve"> (для физического лица - фамилия, имя, отчество (при наличии), паспортные данные, ИНН (при наличии); для юридического лица - наименование (полное и сокращенное), ИНН, ОГРН)</w:t>
      </w:r>
      <w:r w:rsidR="003578F9">
        <w:t xml:space="preserve"> </w:t>
      </w:r>
      <w:r w:rsidRPr="007B4BDB">
        <w:t>дата рождения ______________________ место рождения ______________________,</w:t>
      </w:r>
      <w:r w:rsidR="00321C3D">
        <w:t xml:space="preserve"> </w:t>
      </w:r>
      <w:r w:rsidRPr="007B4BDB">
        <w:t>(для физического лица)</w:t>
      </w:r>
      <w:r w:rsidR="003578F9">
        <w:t xml:space="preserve"> реги</w:t>
      </w:r>
      <w:r w:rsidRPr="007B4BDB">
        <w:t>страции ____________________________________________</w:t>
      </w:r>
      <w:r w:rsidR="00321C3D">
        <w:t>________</w:t>
      </w:r>
      <w:r w:rsidRPr="007B4BDB">
        <w:t>____________,   (для физического лица)</w:t>
      </w:r>
      <w:r w:rsidR="00321C3D">
        <w:t xml:space="preserve"> </w:t>
      </w:r>
      <w:r w:rsidRPr="007B4BDB">
        <w:t>номер телефона __________________________________________________</w:t>
      </w:r>
      <w:r w:rsidR="00321C3D">
        <w:t>______</w:t>
      </w:r>
      <w:r w:rsidRPr="007B4BDB">
        <w:t>_________,</w:t>
      </w:r>
      <w:r w:rsidR="003578F9">
        <w:t xml:space="preserve"> </w:t>
      </w:r>
      <w:proofErr w:type="spellStart"/>
      <w:r w:rsidRPr="007B4BDB">
        <w:t>e-mail</w:t>
      </w:r>
      <w:proofErr w:type="spellEnd"/>
      <w:r w:rsidRPr="007B4BDB">
        <w:t xml:space="preserve"> (при наличии) _____________________________________________________,</w:t>
      </w:r>
      <w:r w:rsidR="003578F9">
        <w:t xml:space="preserve"> </w:t>
      </w:r>
      <w:r w:rsidRPr="007B4BDB">
        <w:t>именуемый в дальнейшем потребителем, с другой стороны,  совместно именуемые</w:t>
      </w:r>
      <w:r w:rsidR="00321C3D">
        <w:t xml:space="preserve"> </w:t>
      </w:r>
      <w:r w:rsidRPr="007B4BDB">
        <w:t>в дальнейшем сторонами, заключили настоящий договор о нижеследующем:</w:t>
      </w:r>
    </w:p>
    <w:p w:rsidR="007B4BDB" w:rsidRPr="007B4BDB" w:rsidRDefault="007B4BDB" w:rsidP="00321C3D">
      <w:pPr>
        <w:spacing w:after="0"/>
        <w:ind w:left="-567" w:firstLine="993"/>
        <w:jc w:val="both"/>
      </w:pP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>I. Предмет договора</w:t>
      </w:r>
    </w:p>
    <w:p w:rsidR="007B4BDB" w:rsidRPr="007B4BDB" w:rsidRDefault="007B4BDB" w:rsidP="00321C3D">
      <w:pPr>
        <w:spacing w:after="0"/>
        <w:ind w:left="-567" w:firstLine="993"/>
        <w:jc w:val="both"/>
      </w:pP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 xml:space="preserve">    1.  По  настоящему  договору  </w:t>
      </w:r>
      <w:proofErr w:type="spellStart"/>
      <w:r w:rsidRPr="007B4BDB">
        <w:t>ресурсоснабжающая</w:t>
      </w:r>
      <w:proofErr w:type="spellEnd"/>
      <w:r w:rsidRPr="007B4BDB">
        <w:t xml:space="preserve">  организация  обязуется</w:t>
      </w:r>
      <w:r w:rsidR="003578F9">
        <w:t xml:space="preserve"> </w:t>
      </w:r>
      <w:r w:rsidRPr="007B4BDB">
        <w:t>предоставлять   потребителю   коммунальную   услугу  (коммунальные  услуги)</w:t>
      </w:r>
      <w:r w:rsidR="005B0F90">
        <w:t>____________________________________________</w:t>
      </w:r>
      <w:r w:rsidR="00321C3D">
        <w:t xml:space="preserve">                                </w:t>
      </w:r>
      <w:r w:rsidR="003578F9">
        <w:t xml:space="preserve"> </w:t>
      </w:r>
      <w:r w:rsidRPr="007B4BDB">
        <w:t>_</w:t>
      </w:r>
      <w:r w:rsidR="00321C3D">
        <w:t>_______</w:t>
      </w:r>
      <w:r w:rsidRPr="007B4BDB">
        <w:t>______________________________________________</w:t>
      </w:r>
      <w:r w:rsidR="005B0F90">
        <w:t>___________________</w:t>
      </w:r>
      <w:r w:rsidRPr="007B4BDB">
        <w:t>_,</w:t>
      </w:r>
      <w:r w:rsidR="003578F9">
        <w:t xml:space="preserve"> </w:t>
      </w:r>
      <w:r w:rsidRPr="007B4BDB">
        <w:t>(вид коммунальной услуги)</w:t>
      </w:r>
      <w:r w:rsidR="003578F9">
        <w:t xml:space="preserve"> </w:t>
      </w:r>
      <w:r w:rsidRPr="007B4BDB">
        <w:t>в  том числе потребляемую при содержании и использовании общего имущества в</w:t>
      </w:r>
      <w:r w:rsidR="003578F9">
        <w:t xml:space="preserve"> </w:t>
      </w:r>
      <w:r w:rsidRPr="007B4BDB">
        <w:t>многоквартирном   доме   в   случаях,   предусмотренных   законодательством</w:t>
      </w:r>
      <w:r w:rsidR="003578F9">
        <w:t xml:space="preserve"> </w:t>
      </w:r>
      <w:r w:rsidRPr="007B4BDB">
        <w:t>Российской Федерации (далее - коммунальная услуга), а потребитель обязуется</w:t>
      </w:r>
      <w:r w:rsidR="003578F9">
        <w:t xml:space="preserve"> </w:t>
      </w:r>
      <w:r w:rsidRPr="007B4BDB">
        <w:t xml:space="preserve">вносить  </w:t>
      </w:r>
      <w:proofErr w:type="spellStart"/>
      <w:r w:rsidRPr="007B4BDB">
        <w:t>ресурсоснабжающей</w:t>
      </w:r>
      <w:proofErr w:type="spellEnd"/>
      <w:r w:rsidRPr="007B4BDB">
        <w:t xml:space="preserve"> организации плату за коммунальную услугу в сроки</w:t>
      </w:r>
      <w:r w:rsidR="003578F9">
        <w:t xml:space="preserve"> </w:t>
      </w:r>
      <w:r w:rsidRPr="007B4BDB">
        <w:t>и   в  порядке,  установленные  законодательством  Российской  Федерации  и</w:t>
      </w:r>
      <w:r w:rsidR="003578F9">
        <w:t xml:space="preserve"> </w:t>
      </w:r>
      <w:r w:rsidRPr="007B4BDB">
        <w:t>настоящим  договором,  а  также  соблюдать иные требования, предусмотренные</w:t>
      </w:r>
      <w:r w:rsidR="005B0F90">
        <w:t xml:space="preserve"> </w:t>
      </w:r>
      <w:r w:rsidRPr="007B4BDB">
        <w:t>законодательством Российской Федерации и настоящим договором.</w:t>
      </w: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>2. Дата начала предоставления коммунальной услуги (коммунальных услуг) "__" ________ 20__ г.</w:t>
      </w:r>
    </w:p>
    <w:p w:rsidR="007B4BDB" w:rsidRPr="007B4BDB" w:rsidRDefault="007B4BDB" w:rsidP="00321C3D">
      <w:pPr>
        <w:spacing w:after="0"/>
        <w:ind w:left="-567" w:firstLine="993"/>
        <w:jc w:val="both"/>
      </w:pPr>
    </w:p>
    <w:p w:rsidR="007B4BDB" w:rsidRPr="007B4BDB" w:rsidRDefault="007B4BDB" w:rsidP="00321C3D">
      <w:pPr>
        <w:ind w:left="-567" w:firstLine="993"/>
        <w:jc w:val="both"/>
      </w:pPr>
      <w:r w:rsidRPr="007B4BDB">
        <w:t>II. Общие положения</w:t>
      </w: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>3. Параметры жилого помещения потребителя: площадь жилого помещения _____ м</w:t>
      </w:r>
      <w:proofErr w:type="gramStart"/>
      <w:r w:rsidRPr="007B4BDB">
        <w:rPr>
          <w:vertAlign w:val="superscript"/>
        </w:rPr>
        <w:t>2</w:t>
      </w:r>
      <w:proofErr w:type="gramEnd"/>
      <w:r w:rsidRPr="007B4BDB"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>4. 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</w:t>
      </w:r>
      <w:proofErr w:type="gramStart"/>
      <w:r w:rsidRPr="007B4BDB">
        <w:rPr>
          <w:vertAlign w:val="superscript"/>
        </w:rPr>
        <w:t>2</w:t>
      </w:r>
      <w:proofErr w:type="gramEnd"/>
      <w:r w:rsidRPr="007B4BDB">
        <w:t>; общая площадь жилых и нежилых помещений в многоквартирном доме _________ м</w:t>
      </w:r>
      <w:r w:rsidRPr="007B4BDB">
        <w:rPr>
          <w:vertAlign w:val="superscript"/>
        </w:rPr>
        <w:t>2</w:t>
      </w:r>
      <w:r w:rsidRPr="007B4BDB">
        <w:t>.</w:t>
      </w:r>
    </w:p>
    <w:p w:rsidR="007B4BDB" w:rsidRPr="007B4BDB" w:rsidRDefault="007B4BDB" w:rsidP="00321C3D">
      <w:pPr>
        <w:spacing w:after="0"/>
        <w:ind w:left="-567" w:firstLine="993"/>
        <w:jc w:val="both"/>
      </w:pPr>
      <w:bookmarkStart w:id="0" w:name="Par55"/>
      <w:bookmarkEnd w:id="0"/>
      <w:r w:rsidRPr="007B4BDB">
        <w:t xml:space="preserve">5. </w:t>
      </w:r>
      <w:proofErr w:type="gramStart"/>
      <w:r w:rsidRPr="007B4BDB">
        <w:t xml:space="preserve">Доставка платежных документов на оплату коммунальных услуг и уведомлений, предусмотренных </w:t>
      </w:r>
      <w:hyperlink r:id="rId4" w:history="1">
        <w:r w:rsidRPr="007B4BDB">
          <w:rPr>
            <w:rStyle w:val="a3"/>
          </w:rPr>
          <w:t>Правилами</w:t>
        </w:r>
      </w:hyperlink>
      <w:r w:rsidRPr="007B4BDB"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</w:t>
      </w:r>
      <w:hyperlink r:id="rId5" w:history="1">
        <w:r w:rsidRPr="007B4BDB">
          <w:rPr>
            <w:rStyle w:val="a3"/>
          </w:rPr>
          <w:t>Правилами</w:t>
        </w:r>
      </w:hyperlink>
      <w:r w:rsidRPr="007B4BDB">
        <w:t xml:space="preserve"> предоставления коммунальных</w:t>
      </w:r>
      <w:proofErr w:type="gramEnd"/>
      <w:r w:rsidRPr="007B4BDB">
        <w:t xml:space="preserve"> услуг не предусмотрен порядок направления, осуществляется следующим способом (</w:t>
      </w:r>
      <w:proofErr w:type="gramStart"/>
      <w:r w:rsidRPr="007B4BDB">
        <w:t>нужное</w:t>
      </w:r>
      <w:proofErr w:type="gramEnd"/>
      <w:r w:rsidRPr="007B4BDB">
        <w:t xml:space="preserve"> заполнить):</w:t>
      </w: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>по почтовому адресу __________________________________;</w:t>
      </w: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>по адресу электронной почты ____________ (без направления копии на бумажном носителе);</w:t>
      </w: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 xml:space="preserve">через личный кабинет потребителя на официальном сайте </w:t>
      </w:r>
      <w:proofErr w:type="spellStart"/>
      <w:r w:rsidRPr="007B4BDB">
        <w:t>ресурсоснабжающей</w:t>
      </w:r>
      <w:proofErr w:type="spellEnd"/>
      <w:r w:rsidRPr="007B4BDB">
        <w:t xml:space="preserve"> организации в информационно-телекоммуникационной сети "Интернет" (далее - сеть Интернет);</w:t>
      </w: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>иной способ, согласованный сторонами ______________________.</w:t>
      </w: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proofErr w:type="spellStart"/>
      <w:r w:rsidRPr="007B4BDB">
        <w:t>ресурсоснабжающей</w:t>
      </w:r>
      <w:proofErr w:type="spellEnd"/>
      <w:r w:rsidRPr="007B4BDB">
        <w:t xml:space="preserve"> организации в сети Интернет, считаются надлежащим образом доставленными на следующий календарный день после:</w:t>
      </w: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 xml:space="preserve">отправления </w:t>
      </w:r>
      <w:proofErr w:type="spellStart"/>
      <w:r w:rsidRPr="007B4BDB">
        <w:t>ресурсоснабжающей</w:t>
      </w:r>
      <w:proofErr w:type="spellEnd"/>
      <w:r w:rsidRPr="007B4BDB">
        <w:t xml:space="preserve"> организацией на адрес электронной почты, предоставленный потребителем;</w:t>
      </w: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lastRenderedPageBreak/>
        <w:t xml:space="preserve">размещения </w:t>
      </w:r>
      <w:proofErr w:type="spellStart"/>
      <w:r w:rsidRPr="007B4BDB">
        <w:t>ресурсоснабжающей</w:t>
      </w:r>
      <w:proofErr w:type="spellEnd"/>
      <w:r w:rsidRPr="007B4BDB">
        <w:t xml:space="preserve"> организацией в личном кабинете потребителя на официальном сайте </w:t>
      </w:r>
      <w:proofErr w:type="spellStart"/>
      <w:r w:rsidRPr="007B4BDB">
        <w:t>ресурсоснабжающей</w:t>
      </w:r>
      <w:proofErr w:type="spellEnd"/>
      <w:r w:rsidRPr="007B4BDB">
        <w:t xml:space="preserve"> организации в сети Интернет.</w:t>
      </w: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 ____________________.</w:t>
      </w: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>6. Расчетным периодом для оплаты коммунальных услуг является 1 календарный месяц (далее - расчетный период).</w:t>
      </w:r>
    </w:p>
    <w:p w:rsidR="007B4BDB" w:rsidRPr="007B4BDB" w:rsidRDefault="007B4BDB" w:rsidP="00321C3D">
      <w:pPr>
        <w:spacing w:after="0"/>
        <w:ind w:left="-567" w:firstLine="993"/>
        <w:jc w:val="both"/>
      </w:pP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>III. Обязанности и права сторон</w:t>
      </w:r>
    </w:p>
    <w:p w:rsidR="007B4BDB" w:rsidRPr="007B4BDB" w:rsidRDefault="007B4BDB" w:rsidP="00321C3D">
      <w:pPr>
        <w:spacing w:after="0"/>
        <w:ind w:left="-567" w:firstLine="993"/>
        <w:jc w:val="both"/>
      </w:pP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 xml:space="preserve">7. </w:t>
      </w:r>
      <w:proofErr w:type="spellStart"/>
      <w:r w:rsidRPr="007B4BDB">
        <w:t>Ресурсоснабжающая</w:t>
      </w:r>
      <w:proofErr w:type="spellEnd"/>
      <w:r w:rsidRPr="007B4BDB">
        <w:t xml:space="preserve"> организация обязана:</w:t>
      </w: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 xml:space="preserve">б) производить расчет размера платы за коммунальную услугу и его изменения в случаях и порядке, которые предусмотрены </w:t>
      </w:r>
      <w:hyperlink r:id="rId6" w:history="1">
        <w:r w:rsidRPr="007B4BDB">
          <w:rPr>
            <w:rStyle w:val="a3"/>
          </w:rPr>
          <w:t>Правилами</w:t>
        </w:r>
      </w:hyperlink>
      <w:r w:rsidRPr="007B4BDB">
        <w:t xml:space="preserve"> предоставления коммунальных услуг;</w:t>
      </w:r>
    </w:p>
    <w:p w:rsidR="00E03448" w:rsidRDefault="007B4BDB" w:rsidP="00321C3D">
      <w:pPr>
        <w:spacing w:after="0"/>
        <w:ind w:left="-567" w:firstLine="993"/>
        <w:jc w:val="both"/>
      </w:pPr>
      <w:proofErr w:type="gramStart"/>
      <w:r w:rsidRPr="007B4BDB">
        <w:t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</w:t>
      </w:r>
      <w:proofErr w:type="gramEnd"/>
      <w:r w:rsidRPr="007B4BDB">
        <w:t xml:space="preserve"> состояния указанных приборов учета и </w:t>
      </w:r>
      <w:proofErr w:type="gramStart"/>
      <w:r w:rsidRPr="007B4BDB">
        <w:t>достоверности</w:t>
      </w:r>
      <w:proofErr w:type="gramEnd"/>
      <w:r w:rsidRPr="007B4BDB">
        <w:t xml:space="preserve"> предоставленных потребителем сведений об их показаниях в порядке, предусмотренном </w:t>
      </w:r>
      <w:hyperlink r:id="rId7" w:history="1">
        <w:r w:rsidRPr="007B4BDB">
          <w:rPr>
            <w:rStyle w:val="a3"/>
          </w:rPr>
          <w:t>пунктами 82</w:t>
        </w:r>
      </w:hyperlink>
      <w:r w:rsidRPr="007B4BDB">
        <w:t xml:space="preserve"> - </w:t>
      </w:r>
      <w:hyperlink r:id="rId8" w:history="1">
        <w:r w:rsidRPr="007B4BDB">
          <w:rPr>
            <w:rStyle w:val="a3"/>
          </w:rPr>
          <w:t>85(3)</w:t>
        </w:r>
      </w:hyperlink>
      <w:r w:rsidRPr="007B4BDB">
        <w:t xml:space="preserve"> Правил предоставления коммунальных услуг. </w:t>
      </w:r>
    </w:p>
    <w:p w:rsidR="007B4BDB" w:rsidRPr="007B4BDB" w:rsidRDefault="007B4BDB" w:rsidP="00321C3D">
      <w:pPr>
        <w:spacing w:after="0"/>
        <w:ind w:left="-567" w:firstLine="993"/>
        <w:jc w:val="both"/>
      </w:pPr>
      <w:proofErr w:type="gramStart"/>
      <w:r w:rsidRPr="007B4BDB">
        <w:t xml:space="preserve">г) принимать в порядке и сроки, которые установлены </w:t>
      </w:r>
      <w:hyperlink r:id="rId9" w:history="1">
        <w:r w:rsidRPr="007B4BDB">
          <w:rPr>
            <w:rStyle w:val="a3"/>
          </w:rPr>
          <w:t>Правилами</w:t>
        </w:r>
      </w:hyperlink>
      <w:r w:rsidRPr="007B4BDB">
        <w:t xml:space="preserve">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  <w:proofErr w:type="gramEnd"/>
    </w:p>
    <w:p w:rsidR="007B4BDB" w:rsidRPr="007B4BDB" w:rsidRDefault="007B4BDB" w:rsidP="00321C3D">
      <w:pPr>
        <w:spacing w:after="0"/>
        <w:ind w:left="-567" w:firstLine="993"/>
        <w:jc w:val="both"/>
      </w:pPr>
      <w:proofErr w:type="spellStart"/>
      <w:r w:rsidRPr="007B4BDB">
        <w:t>д</w:t>
      </w:r>
      <w:proofErr w:type="spellEnd"/>
      <w:r w:rsidRPr="007B4BDB">
        <w:t xml:space="preserve">) обеспечить доставку потребителю платежных документов на оплату коммунальных услуг способом, определенным в </w:t>
      </w:r>
      <w:hyperlink w:anchor="Par55" w:history="1">
        <w:r w:rsidRPr="007B4BDB">
          <w:rPr>
            <w:rStyle w:val="a3"/>
          </w:rPr>
          <w:t>пункте 5</w:t>
        </w:r>
      </w:hyperlink>
      <w:r w:rsidRPr="007B4BDB">
        <w:t xml:space="preserve"> настоящего договора;</w:t>
      </w: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 xml:space="preserve">е) </w:t>
      </w:r>
      <w:proofErr w:type="gramStart"/>
      <w:r w:rsidRPr="007B4BDB">
        <w:t>нести иные обязанности</w:t>
      </w:r>
      <w:proofErr w:type="gramEnd"/>
      <w:r w:rsidRPr="007B4BDB">
        <w:t>, предусмотренные законодательством Российской Федерации.</w:t>
      </w: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 xml:space="preserve">8. </w:t>
      </w:r>
      <w:proofErr w:type="spellStart"/>
      <w:r w:rsidRPr="007B4BDB">
        <w:t>Ресурсоснабжающая</w:t>
      </w:r>
      <w:proofErr w:type="spellEnd"/>
      <w:r w:rsidRPr="007B4BDB">
        <w:t xml:space="preserve"> организация имеет право:</w:t>
      </w: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7B4BDB" w:rsidRPr="007B4BDB" w:rsidRDefault="007B4BDB" w:rsidP="00321C3D">
      <w:pPr>
        <w:spacing w:after="0"/>
        <w:ind w:left="-567" w:firstLine="993"/>
        <w:jc w:val="both"/>
      </w:pPr>
      <w:proofErr w:type="gramStart"/>
      <w:r w:rsidRPr="007B4BDB">
        <w:t xml:space="preserve"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горячей воды, и составлять акт об установлении количества граждан, временно проживающих в жилом помещении, в порядке, предусмотренном </w:t>
      </w:r>
      <w:hyperlink r:id="rId10" w:history="1">
        <w:r w:rsidRPr="007B4BDB">
          <w:rPr>
            <w:rStyle w:val="a3"/>
          </w:rPr>
          <w:t>пунктом 56(1)</w:t>
        </w:r>
      </w:hyperlink>
      <w:r w:rsidRPr="007B4BDB">
        <w:t xml:space="preserve"> Правил предоставления коммунальных услуг;</w:t>
      </w:r>
      <w:proofErr w:type="gramEnd"/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 xml:space="preserve"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</w:t>
      </w:r>
      <w:hyperlink r:id="rId11" w:history="1">
        <w:r w:rsidRPr="007B4BDB">
          <w:rPr>
            <w:rStyle w:val="a3"/>
          </w:rPr>
          <w:t>подпунктом "е" пункта 32</w:t>
        </w:r>
      </w:hyperlink>
      <w:r w:rsidRPr="007B4BDB">
        <w:t xml:space="preserve"> Правил предоставления коммунальных услуг;</w:t>
      </w: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>г) осуществлять иные права, предусмотренные законодательством Российской Федерации и настоящим договором.</w:t>
      </w: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>9. Потребитель обязан:</w:t>
      </w: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 xml:space="preserve">а) своевременно и в полном объеме вносить </w:t>
      </w:r>
      <w:proofErr w:type="spellStart"/>
      <w:r w:rsidRPr="007B4BDB">
        <w:t>ресурсоснабжающей</w:t>
      </w:r>
      <w:proofErr w:type="spellEnd"/>
      <w:r w:rsidRPr="007B4BDB">
        <w:t xml:space="preserve"> организации плату за коммунальную услугу в сроки и в порядке, которые установлены законодательством Российской Федерации;</w:t>
      </w:r>
    </w:p>
    <w:p w:rsidR="007B4BDB" w:rsidRPr="007B4BDB" w:rsidRDefault="007B4BDB" w:rsidP="00321C3D">
      <w:pPr>
        <w:spacing w:after="0"/>
        <w:ind w:left="-567" w:firstLine="993"/>
        <w:jc w:val="both"/>
      </w:pPr>
      <w:proofErr w:type="gramStart"/>
      <w:r w:rsidRPr="007B4BDB"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</w:t>
      </w:r>
      <w:proofErr w:type="gramEnd"/>
      <w:r w:rsidRPr="007B4BDB">
        <w:t xml:space="preserve"> неисправностей, пожара и аварий;</w:t>
      </w:r>
    </w:p>
    <w:p w:rsidR="007B4BDB" w:rsidRPr="007B4BDB" w:rsidRDefault="007B4BDB" w:rsidP="00321C3D">
      <w:pPr>
        <w:spacing w:after="0"/>
        <w:ind w:left="-567" w:firstLine="993"/>
        <w:jc w:val="both"/>
      </w:pPr>
      <w:proofErr w:type="gramStart"/>
      <w:r w:rsidRPr="007B4BDB">
        <w:t>в) обеспечить оснащение жи</w:t>
      </w:r>
      <w:r w:rsidR="00E03448">
        <w:t xml:space="preserve">лого помещения приборами учета </w:t>
      </w:r>
      <w:r w:rsidRPr="007B4BDB">
        <w:t xml:space="preserve">горячей воды, а также ввод в эксплуатацию установленного прибора учета, за исключением случаев, когда обязанность по установке и вводу в эксплуатацию приборов учета возложена на гарантирующего поставщика (сетевую организацию), его надлежащую техническую эксплуатацию, сохранность и своевременность замены в порядке и сроки, которые установлены </w:t>
      </w:r>
      <w:r w:rsidRPr="007B4BDB">
        <w:lastRenderedPageBreak/>
        <w:t>законодательством Российской Федерации, при наличии технической возможности для установки таких</w:t>
      </w:r>
      <w:proofErr w:type="gramEnd"/>
      <w:r w:rsidRPr="007B4BDB">
        <w:t xml:space="preserve"> приборов учета;</w:t>
      </w:r>
    </w:p>
    <w:p w:rsidR="007B4BDB" w:rsidRPr="007B4BDB" w:rsidRDefault="007B4BDB" w:rsidP="00321C3D">
      <w:pPr>
        <w:spacing w:after="0"/>
        <w:ind w:left="-567" w:firstLine="993"/>
        <w:jc w:val="both"/>
      </w:pPr>
      <w:proofErr w:type="gramStart"/>
      <w:r w:rsidRPr="007B4BDB">
        <w:t xml:space="preserve">г) в случае выхода прибора учета из строя (неисправности), в том числе </w:t>
      </w:r>
      <w:proofErr w:type="spellStart"/>
      <w:r w:rsidRPr="007B4BDB">
        <w:t>неотображения</w:t>
      </w:r>
      <w:proofErr w:type="spellEnd"/>
      <w:r w:rsidRPr="007B4BDB"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7B4BDB">
        <w:t>межповерочного</w:t>
      </w:r>
      <w:proofErr w:type="spellEnd"/>
      <w:r w:rsidRPr="007B4BDB">
        <w:t xml:space="preserve"> интервала поверки прибора учета незамедлительно известить об этом </w:t>
      </w:r>
      <w:proofErr w:type="spellStart"/>
      <w:r w:rsidRPr="007B4BDB">
        <w:t>ресурсоснабжающую</w:t>
      </w:r>
      <w:proofErr w:type="spellEnd"/>
      <w:r w:rsidRPr="007B4BDB">
        <w:t xml:space="preserve"> организацию и сообщить показания прибора учета на момент его выхода из строя (возникновения неисправности);</w:t>
      </w:r>
      <w:proofErr w:type="gramEnd"/>
    </w:p>
    <w:p w:rsidR="007B4BDB" w:rsidRPr="007B4BDB" w:rsidRDefault="007B4BDB" w:rsidP="00321C3D">
      <w:pPr>
        <w:spacing w:after="0"/>
        <w:ind w:left="-567" w:firstLine="993"/>
        <w:jc w:val="both"/>
      </w:pPr>
      <w:proofErr w:type="spellStart"/>
      <w:r w:rsidRPr="007B4BDB">
        <w:t>д</w:t>
      </w:r>
      <w:proofErr w:type="spellEnd"/>
      <w:r w:rsidRPr="007B4BDB">
        <w:t xml:space="preserve">) в случае, если требуется проведение демонтажа прибора учета, известить </w:t>
      </w:r>
      <w:proofErr w:type="spellStart"/>
      <w:r w:rsidRPr="007B4BDB">
        <w:t>ресурсоснабжающую</w:t>
      </w:r>
      <w:proofErr w:type="spellEnd"/>
      <w:r w:rsidRPr="007B4BDB">
        <w:t xml:space="preserve"> организацию не </w:t>
      </w:r>
      <w:proofErr w:type="gramStart"/>
      <w:r w:rsidRPr="007B4BDB">
        <w:t>позднее</w:t>
      </w:r>
      <w:proofErr w:type="gramEnd"/>
      <w:r w:rsidRPr="007B4BDB">
        <w:t xml:space="preserve">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proofErr w:type="spellStart"/>
      <w:r w:rsidRPr="007B4BDB">
        <w:t>ресурсоснабжающей</w:t>
      </w:r>
      <w:proofErr w:type="spellEnd"/>
      <w:r w:rsidRPr="007B4BDB">
        <w:t xml:space="preserve">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 xml:space="preserve">е) допускать представителя </w:t>
      </w:r>
      <w:proofErr w:type="spellStart"/>
      <w:r w:rsidRPr="007B4BDB">
        <w:t>ресурсоснабжающей</w:t>
      </w:r>
      <w:proofErr w:type="spellEnd"/>
      <w:r w:rsidRPr="007B4BDB">
        <w:t xml:space="preserve">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 xml:space="preserve">ж) информировать </w:t>
      </w:r>
      <w:proofErr w:type="spellStart"/>
      <w:r w:rsidRPr="007B4BDB">
        <w:t>ресурсоснабжающую</w:t>
      </w:r>
      <w:proofErr w:type="spellEnd"/>
      <w:r w:rsidRPr="007B4BDB">
        <w:t xml:space="preserve">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7B4BDB" w:rsidRPr="007B4BDB" w:rsidRDefault="007B4BDB" w:rsidP="00321C3D">
      <w:pPr>
        <w:spacing w:after="0"/>
        <w:ind w:left="-567" w:firstLine="993"/>
        <w:jc w:val="both"/>
      </w:pPr>
      <w:proofErr w:type="spellStart"/>
      <w:r w:rsidRPr="007B4BDB">
        <w:t>з</w:t>
      </w:r>
      <w:proofErr w:type="spellEnd"/>
      <w:r w:rsidRPr="007B4BDB">
        <w:t xml:space="preserve">) возмещать </w:t>
      </w:r>
      <w:proofErr w:type="spellStart"/>
      <w:r w:rsidRPr="007B4BDB">
        <w:t>ресурсоснабжающей</w:t>
      </w:r>
      <w:proofErr w:type="spellEnd"/>
      <w:r w:rsidRPr="007B4BDB">
        <w:t xml:space="preserve">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 xml:space="preserve">и) не осуществлять действия, предусмотренные </w:t>
      </w:r>
      <w:hyperlink r:id="rId12" w:history="1">
        <w:r w:rsidRPr="007B4BDB">
          <w:rPr>
            <w:rStyle w:val="a3"/>
          </w:rPr>
          <w:t>пунктом 35</w:t>
        </w:r>
      </w:hyperlink>
      <w:r w:rsidRPr="007B4BDB">
        <w:t xml:space="preserve"> Правил предоставления коммунальных услуг;</w:t>
      </w: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 xml:space="preserve">к) </w:t>
      </w:r>
      <w:proofErr w:type="gramStart"/>
      <w:r w:rsidRPr="007B4BDB">
        <w:t>нести иные обязанности</w:t>
      </w:r>
      <w:proofErr w:type="gramEnd"/>
      <w:r w:rsidRPr="007B4BDB">
        <w:t>, предусмотренные законодательством Российской Федерации.</w:t>
      </w: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>10. Потребитель имеет право:</w:t>
      </w: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>а) получать в необходимых объемах коммунальную услугу надлежащего качества;</w:t>
      </w: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 xml:space="preserve">б) при наличии прибора учета ежемесячно снимать его показания и передавать их </w:t>
      </w:r>
      <w:proofErr w:type="spellStart"/>
      <w:r w:rsidRPr="007B4BDB">
        <w:t>ресурсоснабжающей</w:t>
      </w:r>
      <w:proofErr w:type="spellEnd"/>
      <w:r w:rsidRPr="007B4BDB">
        <w:t xml:space="preserve"> организации или уполномоченному ею лицу;</w:t>
      </w: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 xml:space="preserve">в) получать от </w:t>
      </w:r>
      <w:proofErr w:type="spellStart"/>
      <w:r w:rsidRPr="007B4BDB">
        <w:t>ресурсоснабжающей</w:t>
      </w:r>
      <w:proofErr w:type="spellEnd"/>
      <w:r w:rsidRPr="007B4BDB">
        <w:t xml:space="preserve">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proofErr w:type="spellStart"/>
      <w:r w:rsidRPr="007B4BDB">
        <w:t>ресурсоснабжающей</w:t>
      </w:r>
      <w:proofErr w:type="spellEnd"/>
      <w:r w:rsidRPr="007B4BDB">
        <w:t xml:space="preserve"> организацией потребителю неустоек (штрафов, пеней);</w:t>
      </w: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 xml:space="preserve">г) требовать от </w:t>
      </w:r>
      <w:proofErr w:type="spellStart"/>
      <w:r w:rsidRPr="007B4BDB">
        <w:t>ресурсоснабжающей</w:t>
      </w:r>
      <w:proofErr w:type="spellEnd"/>
      <w:r w:rsidRPr="007B4BDB">
        <w:t xml:space="preserve"> организации изменения размера платы за коммунальную услугу в случаях и порядке, которые установлены </w:t>
      </w:r>
      <w:hyperlink r:id="rId13" w:history="1">
        <w:r w:rsidRPr="007B4BDB">
          <w:rPr>
            <w:rStyle w:val="a3"/>
          </w:rPr>
          <w:t>Правилами</w:t>
        </w:r>
      </w:hyperlink>
      <w:r w:rsidRPr="007B4BDB">
        <w:t xml:space="preserve"> предоставления коммунальных услуг;</w:t>
      </w:r>
    </w:p>
    <w:p w:rsidR="007B4BDB" w:rsidRPr="007B4BDB" w:rsidRDefault="007B4BDB" w:rsidP="00321C3D">
      <w:pPr>
        <w:spacing w:after="0"/>
        <w:ind w:left="-567" w:firstLine="993"/>
        <w:jc w:val="both"/>
      </w:pPr>
      <w:proofErr w:type="spellStart"/>
      <w:r w:rsidRPr="007B4BDB">
        <w:t>д</w:t>
      </w:r>
      <w:proofErr w:type="spellEnd"/>
      <w:r w:rsidRPr="007B4BDB">
        <w:t>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>е) осуществлять иные права, предусмотренные законодательством Российской Федерации.</w:t>
      </w:r>
    </w:p>
    <w:p w:rsidR="007B4BDB" w:rsidRPr="007B4BDB" w:rsidRDefault="007B4BDB" w:rsidP="00321C3D">
      <w:pPr>
        <w:spacing w:after="0"/>
        <w:ind w:left="-567" w:firstLine="993"/>
        <w:jc w:val="both"/>
      </w:pP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>IV. Учет объема (количества) коммунальной услуги,</w:t>
      </w:r>
      <w:r w:rsidR="00A3376D">
        <w:t xml:space="preserve"> </w:t>
      </w:r>
      <w:r w:rsidRPr="007B4BDB">
        <w:t>предоставленной потребителю</w:t>
      </w:r>
    </w:p>
    <w:p w:rsidR="007B4BDB" w:rsidRPr="007B4BDB" w:rsidRDefault="007B4BDB" w:rsidP="00321C3D">
      <w:pPr>
        <w:spacing w:after="0"/>
        <w:ind w:left="-567" w:firstLine="993"/>
        <w:jc w:val="both"/>
      </w:pP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>11.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>12.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>13.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7B4BDB" w:rsidRPr="007B4BDB" w:rsidRDefault="007B4BDB" w:rsidP="00321C3D">
      <w:pPr>
        <w:spacing w:after="0"/>
        <w:ind w:left="-567" w:firstLine="993"/>
        <w:jc w:val="both"/>
      </w:pP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>V. Размер платы за коммунальную услугу и порядок расчетов</w:t>
      </w:r>
    </w:p>
    <w:p w:rsidR="007B4BDB" w:rsidRPr="007B4BDB" w:rsidRDefault="007B4BDB" w:rsidP="00321C3D">
      <w:pPr>
        <w:spacing w:after="0"/>
        <w:ind w:left="-567" w:firstLine="993"/>
        <w:jc w:val="both"/>
      </w:pP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>14.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lastRenderedPageBreak/>
        <w:t xml:space="preserve">15. Плата за коммунальные услуги вносится потребителем </w:t>
      </w:r>
      <w:proofErr w:type="spellStart"/>
      <w:r w:rsidRPr="007B4BDB">
        <w:t>ресурсоснабжающей</w:t>
      </w:r>
      <w:proofErr w:type="spellEnd"/>
      <w:r w:rsidRPr="007B4BDB">
        <w:t xml:space="preserve"> организации в порядке и сроки, которые установлены законодательством Российской Федерации.</w:t>
      </w: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>16. Потребитель вправе осуществлять предварительную оплату коммунальных услуг в счет будущих расчетных периодов.</w:t>
      </w: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>1</w:t>
      </w:r>
      <w:r w:rsidR="00E03448">
        <w:t>7</w:t>
      </w:r>
      <w:r w:rsidRPr="007B4BDB"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</w:t>
      </w:r>
      <w:proofErr w:type="spellStart"/>
      <w:r w:rsidRPr="007B4BDB">
        <w:t>ресурсоснабжающая</w:t>
      </w:r>
      <w:proofErr w:type="spellEnd"/>
      <w:r w:rsidRPr="007B4BDB">
        <w:t xml:space="preserve"> организация производит перерасчет и (или) доначисление платы за коммунальную услугу в порядке, предусмотренном </w:t>
      </w:r>
      <w:hyperlink r:id="rId14" w:history="1">
        <w:r w:rsidRPr="007B4BDB">
          <w:rPr>
            <w:rStyle w:val="a3"/>
          </w:rPr>
          <w:t>Правилами</w:t>
        </w:r>
      </w:hyperlink>
      <w:r w:rsidRPr="007B4BDB">
        <w:t xml:space="preserve"> предоставления коммунальных услуг.</w:t>
      </w:r>
    </w:p>
    <w:p w:rsidR="007B4BDB" w:rsidRPr="007B4BDB" w:rsidRDefault="007B4BDB" w:rsidP="00321C3D">
      <w:pPr>
        <w:spacing w:after="0"/>
        <w:ind w:left="-567" w:firstLine="993"/>
        <w:jc w:val="both"/>
      </w:pP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>VI. Ограничение, приостановление, возобновление</w:t>
      </w: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>предоставления коммунальной услуги</w:t>
      </w:r>
    </w:p>
    <w:p w:rsidR="007B4BDB" w:rsidRPr="007B4BDB" w:rsidRDefault="007B4BDB" w:rsidP="00321C3D">
      <w:pPr>
        <w:spacing w:after="0"/>
        <w:ind w:left="-567" w:firstLine="993"/>
        <w:jc w:val="both"/>
      </w:pP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 xml:space="preserve">19. </w:t>
      </w:r>
      <w:proofErr w:type="spellStart"/>
      <w:r w:rsidRPr="007B4BDB">
        <w:t>Ресурсоснабжающая</w:t>
      </w:r>
      <w:proofErr w:type="spellEnd"/>
      <w:r w:rsidRPr="007B4BDB">
        <w:t xml:space="preserve">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>20.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 xml:space="preserve">21. При ограничении предоставления коммунальной услуги </w:t>
      </w:r>
      <w:proofErr w:type="spellStart"/>
      <w:r w:rsidRPr="007B4BDB">
        <w:t>ресурсоснабжающая</w:t>
      </w:r>
      <w:proofErr w:type="spellEnd"/>
      <w:r w:rsidRPr="007B4BDB">
        <w:t xml:space="preserve">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 xml:space="preserve">При приостановлении предоставления коммунальной услуги </w:t>
      </w:r>
      <w:proofErr w:type="spellStart"/>
      <w:r w:rsidRPr="007B4BDB">
        <w:t>ресурсоснабжающая</w:t>
      </w:r>
      <w:proofErr w:type="spellEnd"/>
      <w:r w:rsidRPr="007B4BDB">
        <w:t xml:space="preserve"> организация временно прекращает ее предоставление потребителю.</w:t>
      </w: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 xml:space="preserve">22.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</w:t>
      </w:r>
      <w:proofErr w:type="spellStart"/>
      <w:r w:rsidRPr="007B4BDB">
        <w:t>ресурсоснабжающей</w:t>
      </w:r>
      <w:proofErr w:type="spellEnd"/>
      <w:r w:rsidRPr="007B4BDB">
        <w:t xml:space="preserve">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7B4BDB" w:rsidRPr="007B4BDB" w:rsidRDefault="007B4BDB" w:rsidP="00321C3D">
      <w:pPr>
        <w:spacing w:after="0"/>
        <w:ind w:left="-567" w:firstLine="993"/>
        <w:jc w:val="both"/>
      </w:pP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>VII. Ответственность сторон</w:t>
      </w:r>
    </w:p>
    <w:p w:rsidR="007B4BDB" w:rsidRPr="007B4BDB" w:rsidRDefault="007B4BDB" w:rsidP="00321C3D">
      <w:pPr>
        <w:spacing w:after="0"/>
        <w:ind w:left="-567" w:firstLine="993"/>
        <w:jc w:val="both"/>
      </w:pP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 xml:space="preserve">24. </w:t>
      </w:r>
      <w:proofErr w:type="spellStart"/>
      <w:proofErr w:type="gramStart"/>
      <w:r w:rsidRPr="007B4BDB">
        <w:t>Ресурсоснабжающая</w:t>
      </w:r>
      <w:proofErr w:type="spellEnd"/>
      <w:r w:rsidRPr="007B4BDB">
        <w:t xml:space="preserve">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теплоснабжения при наличии коллективного (</w:t>
      </w:r>
      <w:proofErr w:type="spellStart"/>
      <w:r w:rsidRPr="007B4BDB">
        <w:t>общедомового</w:t>
      </w:r>
      <w:proofErr w:type="spellEnd"/>
      <w:r w:rsidRPr="007B4BDB">
        <w:t>) прибора учета место соединения коллективного (</w:t>
      </w:r>
      <w:proofErr w:type="spellStart"/>
      <w:r w:rsidRPr="007B4BDB">
        <w:t>общедомового</w:t>
      </w:r>
      <w:proofErr w:type="spellEnd"/>
      <w:r w:rsidRPr="007B4BDB">
        <w:t>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</w:t>
      </w:r>
      <w:proofErr w:type="spellStart"/>
      <w:r w:rsidRPr="007B4BDB">
        <w:t>общедомового</w:t>
      </w:r>
      <w:proofErr w:type="spellEnd"/>
      <w:proofErr w:type="gramEnd"/>
      <w:r w:rsidRPr="007B4BDB">
        <w:t>) прибора учета - внешняя гран</w:t>
      </w:r>
      <w:r w:rsidR="00E03448">
        <w:t>ица стены многоквартирного дома</w:t>
      </w:r>
      <w:r w:rsidRPr="007B4BDB">
        <w:t>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7B4BDB" w:rsidRPr="007B4BDB" w:rsidRDefault="007B4BDB" w:rsidP="00321C3D">
      <w:pPr>
        <w:spacing w:after="0"/>
        <w:ind w:left="-567" w:firstLine="993"/>
        <w:jc w:val="both"/>
      </w:pPr>
      <w:proofErr w:type="gramStart"/>
      <w:r w:rsidRPr="007B4BDB"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  <w:proofErr w:type="gramEnd"/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 xml:space="preserve">25.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</w:t>
      </w:r>
      <w:proofErr w:type="spellStart"/>
      <w:r w:rsidRPr="007B4BDB">
        <w:t>ресурсоснабжающей</w:t>
      </w:r>
      <w:proofErr w:type="spellEnd"/>
      <w:r w:rsidRPr="007B4BDB">
        <w:t xml:space="preserve"> организации пени в размере, установленном законодательством Российской Федерации.</w:t>
      </w:r>
    </w:p>
    <w:p w:rsidR="007B4BDB" w:rsidRPr="007B4BDB" w:rsidRDefault="007B4BDB" w:rsidP="00321C3D">
      <w:pPr>
        <w:spacing w:after="0"/>
        <w:ind w:left="-567" w:firstLine="993"/>
        <w:jc w:val="both"/>
      </w:pP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>VIII. Порядок разрешения споров</w:t>
      </w:r>
    </w:p>
    <w:p w:rsidR="007B4BDB" w:rsidRPr="007B4BDB" w:rsidRDefault="007B4BDB" w:rsidP="00321C3D">
      <w:pPr>
        <w:spacing w:after="0"/>
        <w:ind w:left="-567" w:firstLine="993"/>
        <w:jc w:val="both"/>
      </w:pP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7B4BDB" w:rsidRPr="007B4BDB" w:rsidRDefault="007B4BDB" w:rsidP="00321C3D">
      <w:pPr>
        <w:spacing w:after="0"/>
        <w:ind w:left="-567" w:firstLine="993"/>
        <w:jc w:val="both"/>
      </w:pP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>IX. Действие, изменение и расторжение договора</w:t>
      </w:r>
    </w:p>
    <w:p w:rsidR="007B4BDB" w:rsidRPr="007B4BDB" w:rsidRDefault="007B4BDB" w:rsidP="00321C3D">
      <w:pPr>
        <w:spacing w:after="0"/>
        <w:ind w:left="-567" w:firstLine="993"/>
        <w:jc w:val="both"/>
      </w:pP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>27. Настоящий договор вступает в силу в порядке и сроки, которые установлены законодательством Российской Федерации.</w:t>
      </w: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 xml:space="preserve">29. Настоящий договор заключен в соответствии с положениями федеральных законов и иных нормативно-правовых актов Российской Федерации. </w:t>
      </w:r>
      <w:proofErr w:type="gramStart"/>
      <w:r w:rsidRPr="007B4BDB">
        <w:t>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  <w:proofErr w:type="gramEnd"/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 xml:space="preserve">30. Информация об изменении условий настоящего договора доводится до сведения потребителя способами, предусмотренными </w:t>
      </w:r>
      <w:hyperlink w:anchor="Par55" w:history="1">
        <w:r w:rsidRPr="007B4BDB">
          <w:rPr>
            <w:rStyle w:val="a3"/>
          </w:rPr>
          <w:t>пунктом 5</w:t>
        </w:r>
      </w:hyperlink>
      <w:r w:rsidRPr="007B4BDB">
        <w:t xml:space="preserve"> настоящего договора.</w:t>
      </w: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 xml:space="preserve">31. Обработка персональных данных потребителя, за исключением указанных в </w:t>
      </w:r>
      <w:hyperlink r:id="rId15" w:history="1">
        <w:r w:rsidRPr="007B4BDB">
          <w:rPr>
            <w:rStyle w:val="a3"/>
          </w:rPr>
          <w:t>пункте 6</w:t>
        </w:r>
      </w:hyperlink>
      <w:r w:rsidRPr="007B4BDB">
        <w:t xml:space="preserve"> Правил предоставления коммунальных услуг, осуществляется </w:t>
      </w:r>
      <w:proofErr w:type="spellStart"/>
      <w:r w:rsidRPr="007B4BDB">
        <w:t>ресурсоснабжающей</w:t>
      </w:r>
      <w:proofErr w:type="spellEnd"/>
      <w:r w:rsidRPr="007B4BDB">
        <w:t xml:space="preserve"> организацией в соответствии с Федеральным </w:t>
      </w:r>
      <w:hyperlink r:id="rId16" w:history="1">
        <w:r w:rsidRPr="007B4BDB">
          <w:rPr>
            <w:rStyle w:val="a3"/>
          </w:rPr>
          <w:t>законом</w:t>
        </w:r>
      </w:hyperlink>
      <w:r w:rsidRPr="007B4BDB"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17" w:history="1">
        <w:r w:rsidRPr="007B4BDB">
          <w:rPr>
            <w:rStyle w:val="a3"/>
          </w:rPr>
          <w:t>законом</w:t>
        </w:r>
      </w:hyperlink>
      <w:r w:rsidRPr="007B4BDB">
        <w:t>.</w:t>
      </w:r>
    </w:p>
    <w:p w:rsidR="007B4BDB" w:rsidRPr="007B4BDB" w:rsidRDefault="007B4BDB" w:rsidP="00321C3D">
      <w:pPr>
        <w:spacing w:after="0"/>
        <w:ind w:left="-567" w:firstLine="993"/>
        <w:jc w:val="both"/>
      </w:pP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>X. Заключительные положения</w:t>
      </w:r>
    </w:p>
    <w:p w:rsidR="007B4BDB" w:rsidRPr="007B4BDB" w:rsidRDefault="007B4BDB" w:rsidP="00321C3D">
      <w:pPr>
        <w:spacing w:after="0"/>
        <w:ind w:left="-567" w:firstLine="993"/>
        <w:jc w:val="both"/>
      </w:pPr>
    </w:p>
    <w:p w:rsidR="007B4BDB" w:rsidRPr="007B4BDB" w:rsidRDefault="007B4BDB" w:rsidP="00321C3D">
      <w:pPr>
        <w:spacing w:after="0"/>
        <w:ind w:left="-567" w:firstLine="993"/>
        <w:jc w:val="both"/>
      </w:pPr>
      <w:r w:rsidRPr="007B4BDB">
        <w:t>32. По вопросам, прямо не урегулированным настоящим договором, стороны руководствуются законодательством Российской Федерации.</w:t>
      </w:r>
    </w:p>
    <w:p w:rsidR="00D50BEB" w:rsidRDefault="00D50BEB" w:rsidP="00321C3D">
      <w:pPr>
        <w:spacing w:after="0"/>
        <w:ind w:left="-567" w:firstLine="993"/>
      </w:pPr>
    </w:p>
    <w:p w:rsidR="008F080B" w:rsidRDefault="008F080B" w:rsidP="00321C3D">
      <w:pPr>
        <w:spacing w:after="0"/>
        <w:ind w:left="-567" w:firstLine="993"/>
      </w:pPr>
    </w:p>
    <w:tbl>
      <w:tblPr>
        <w:tblW w:w="9889" w:type="dxa"/>
        <w:tblLook w:val="01E0"/>
      </w:tblPr>
      <w:tblGrid>
        <w:gridCol w:w="4644"/>
        <w:gridCol w:w="5245"/>
      </w:tblGrid>
      <w:tr w:rsidR="008F080B" w:rsidRPr="009C75A0" w:rsidTr="00B051BD">
        <w:tc>
          <w:tcPr>
            <w:tcW w:w="4644" w:type="dxa"/>
          </w:tcPr>
          <w:p w:rsidR="008F080B" w:rsidRPr="00FB1718" w:rsidRDefault="008F080B" w:rsidP="00B051BD">
            <w:pPr>
              <w:tabs>
                <w:tab w:val="left" w:pos="0"/>
              </w:tabs>
              <w:ind w:right="651"/>
              <w:jc w:val="center"/>
              <w:rPr>
                <w:rFonts w:eastAsia="Calibri"/>
              </w:rPr>
            </w:pPr>
            <w:proofErr w:type="spellStart"/>
            <w:r w:rsidRPr="00FB1718">
              <w:rPr>
                <w:rFonts w:eastAsia="Calibri"/>
              </w:rPr>
              <w:t>Ресурсоснабжающая</w:t>
            </w:r>
            <w:proofErr w:type="spellEnd"/>
            <w:r w:rsidRPr="00FB1718">
              <w:rPr>
                <w:rFonts w:eastAsia="Calibri"/>
              </w:rPr>
              <w:t xml:space="preserve"> организация:</w:t>
            </w:r>
          </w:p>
          <w:p w:rsidR="008F080B" w:rsidRPr="00FB1718" w:rsidRDefault="008F080B" w:rsidP="00B051BD">
            <w:pPr>
              <w:tabs>
                <w:tab w:val="left" w:pos="0"/>
              </w:tabs>
              <w:ind w:right="-397"/>
              <w:rPr>
                <w:rFonts w:eastAsia="Calibri"/>
              </w:rPr>
            </w:pPr>
            <w:r w:rsidRPr="00FB1718">
              <w:rPr>
                <w:rFonts w:eastAsia="Calibri"/>
              </w:rPr>
              <w:t xml:space="preserve">                      ООО «РТК»</w:t>
            </w:r>
          </w:p>
          <w:p w:rsidR="008F080B" w:rsidRPr="00FE4B61" w:rsidRDefault="008F080B" w:rsidP="00B051BD">
            <w:pPr>
              <w:tabs>
                <w:tab w:val="left" w:pos="0"/>
              </w:tabs>
              <w:ind w:right="-397"/>
              <w:rPr>
                <w:rFonts w:eastAsia="Calibri"/>
              </w:rPr>
            </w:pPr>
            <w:r>
              <w:rPr>
                <w:rFonts w:eastAsia="Calibri"/>
              </w:rPr>
              <w:t>Главный инженер</w:t>
            </w:r>
          </w:p>
          <w:p w:rsidR="008F080B" w:rsidRPr="009C75A0" w:rsidRDefault="008F080B" w:rsidP="00B051BD">
            <w:pPr>
              <w:tabs>
                <w:tab w:val="left" w:pos="0"/>
              </w:tabs>
              <w:ind w:right="-397"/>
              <w:rPr>
                <w:rFonts w:eastAsia="Calibri"/>
                <w:b/>
              </w:rPr>
            </w:pPr>
          </w:p>
          <w:p w:rsidR="008F080B" w:rsidRPr="009C75A0" w:rsidRDefault="008F080B" w:rsidP="00B051BD">
            <w:pPr>
              <w:tabs>
                <w:tab w:val="left" w:pos="0"/>
              </w:tabs>
              <w:ind w:right="-397"/>
              <w:rPr>
                <w:rFonts w:eastAsia="Calibri"/>
                <w:b/>
              </w:rPr>
            </w:pPr>
          </w:p>
          <w:p w:rsidR="008F080B" w:rsidRPr="00FB1718" w:rsidRDefault="008F080B" w:rsidP="00B051BD">
            <w:pPr>
              <w:tabs>
                <w:tab w:val="left" w:pos="0"/>
                <w:tab w:val="left" w:pos="4752"/>
              </w:tabs>
              <w:ind w:right="-108"/>
              <w:rPr>
                <w:rFonts w:eastAsia="Calibri"/>
              </w:rPr>
            </w:pPr>
            <w:r w:rsidRPr="00FB1718">
              <w:rPr>
                <w:rFonts w:eastAsia="Calibri"/>
              </w:rPr>
              <w:t xml:space="preserve">_____________________ Е.А. </w:t>
            </w:r>
            <w:proofErr w:type="spellStart"/>
            <w:r w:rsidRPr="00FB1718">
              <w:rPr>
                <w:rFonts w:eastAsia="Calibri"/>
              </w:rPr>
              <w:t>Брыляков</w:t>
            </w:r>
            <w:proofErr w:type="spellEnd"/>
          </w:p>
          <w:p w:rsidR="008F080B" w:rsidRPr="00FE4B61" w:rsidRDefault="008F080B" w:rsidP="00B051BD">
            <w:pPr>
              <w:tabs>
                <w:tab w:val="left" w:pos="0"/>
              </w:tabs>
              <w:ind w:right="651"/>
              <w:rPr>
                <w:rFonts w:eastAsia="Calibri"/>
              </w:rPr>
            </w:pPr>
            <w:r w:rsidRPr="00FE4B61">
              <w:rPr>
                <w:rFonts w:eastAsia="Calibri"/>
              </w:rPr>
              <w:t>м.п.</w:t>
            </w:r>
          </w:p>
        </w:tc>
        <w:tc>
          <w:tcPr>
            <w:tcW w:w="5245" w:type="dxa"/>
          </w:tcPr>
          <w:p w:rsidR="008F080B" w:rsidRPr="00FB1718" w:rsidRDefault="008F080B" w:rsidP="00B051BD">
            <w:pPr>
              <w:tabs>
                <w:tab w:val="left" w:pos="0"/>
              </w:tabs>
              <w:ind w:right="651"/>
              <w:jc w:val="center"/>
              <w:rPr>
                <w:rFonts w:eastAsia="Calibri"/>
              </w:rPr>
            </w:pPr>
            <w:r w:rsidRPr="00FB1718">
              <w:rPr>
                <w:rFonts w:eastAsia="Calibri"/>
              </w:rPr>
              <w:t>Потребитель:</w:t>
            </w:r>
          </w:p>
          <w:p w:rsidR="008F080B" w:rsidRPr="003249DE" w:rsidRDefault="008F080B" w:rsidP="00B051BD">
            <w:pPr>
              <w:tabs>
                <w:tab w:val="left" w:pos="0"/>
              </w:tabs>
              <w:ind w:right="651"/>
              <w:jc w:val="center"/>
              <w:rPr>
                <w:rFonts w:eastAsia="Calibri"/>
                <w:b/>
                <w:iCs/>
              </w:rPr>
            </w:pPr>
            <w:r>
              <w:rPr>
                <w:rFonts w:eastAsia="Calibri"/>
                <w:b/>
                <w:iCs/>
              </w:rPr>
              <w:t>_____________________________</w:t>
            </w:r>
          </w:p>
          <w:p w:rsidR="008F080B" w:rsidRPr="003249DE" w:rsidRDefault="008F080B" w:rsidP="00B051BD">
            <w:pPr>
              <w:tabs>
                <w:tab w:val="left" w:pos="0"/>
              </w:tabs>
              <w:ind w:right="651"/>
              <w:rPr>
                <w:rFonts w:eastAsia="Calibri"/>
                <w:b/>
                <w:iCs/>
              </w:rPr>
            </w:pPr>
          </w:p>
          <w:p w:rsidR="008F080B" w:rsidRDefault="008F080B" w:rsidP="00B051BD">
            <w:pPr>
              <w:tabs>
                <w:tab w:val="left" w:pos="0"/>
              </w:tabs>
              <w:ind w:right="651"/>
              <w:rPr>
                <w:rFonts w:eastAsia="Calibri"/>
                <w:b/>
                <w:iCs/>
              </w:rPr>
            </w:pPr>
          </w:p>
          <w:p w:rsidR="008F080B" w:rsidRPr="003249DE" w:rsidRDefault="008F080B" w:rsidP="00B051BD">
            <w:pPr>
              <w:tabs>
                <w:tab w:val="left" w:pos="0"/>
              </w:tabs>
              <w:ind w:right="651"/>
              <w:rPr>
                <w:rFonts w:eastAsia="Calibri"/>
                <w:b/>
                <w:iCs/>
              </w:rPr>
            </w:pPr>
          </w:p>
          <w:p w:rsidR="008F080B" w:rsidRPr="003249DE" w:rsidRDefault="008F080B" w:rsidP="00B051BD">
            <w:pPr>
              <w:tabs>
                <w:tab w:val="left" w:pos="0"/>
                <w:tab w:val="left" w:pos="5004"/>
              </w:tabs>
              <w:rPr>
                <w:rFonts w:eastAsia="Calibri"/>
                <w:b/>
                <w:iCs/>
              </w:rPr>
            </w:pPr>
            <w:r w:rsidRPr="003249DE">
              <w:rPr>
                <w:rFonts w:eastAsia="Calibri"/>
                <w:b/>
                <w:iCs/>
              </w:rPr>
              <w:t>___________________________</w:t>
            </w:r>
            <w:r>
              <w:rPr>
                <w:rFonts w:eastAsia="Calibri"/>
                <w:b/>
                <w:iCs/>
              </w:rPr>
              <w:t>/__________________</w:t>
            </w:r>
          </w:p>
          <w:p w:rsidR="008F080B" w:rsidRDefault="008F080B" w:rsidP="00B051BD">
            <w:pPr>
              <w:tabs>
                <w:tab w:val="left" w:pos="0"/>
              </w:tabs>
              <w:ind w:right="651"/>
              <w:rPr>
                <w:rFonts w:eastAsia="Calibri"/>
              </w:rPr>
            </w:pPr>
          </w:p>
          <w:p w:rsidR="008F080B" w:rsidRPr="009C75A0" w:rsidRDefault="008F080B" w:rsidP="00B051BD">
            <w:pPr>
              <w:tabs>
                <w:tab w:val="left" w:pos="0"/>
              </w:tabs>
              <w:ind w:right="651"/>
              <w:rPr>
                <w:rFonts w:eastAsia="Calibri"/>
                <w:b/>
              </w:rPr>
            </w:pPr>
          </w:p>
        </w:tc>
      </w:tr>
    </w:tbl>
    <w:p w:rsidR="008F080B" w:rsidRDefault="008F080B" w:rsidP="00321C3D">
      <w:pPr>
        <w:spacing w:after="0"/>
        <w:ind w:left="-567" w:firstLine="993"/>
      </w:pPr>
    </w:p>
    <w:sectPr w:rsidR="008F080B" w:rsidSect="008F080B">
      <w:pgSz w:w="11905" w:h="16838"/>
      <w:pgMar w:top="567" w:right="850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4BDB"/>
    <w:rsid w:val="00321C3D"/>
    <w:rsid w:val="003578F9"/>
    <w:rsid w:val="00506280"/>
    <w:rsid w:val="005B0F90"/>
    <w:rsid w:val="007B4BDB"/>
    <w:rsid w:val="00870738"/>
    <w:rsid w:val="008F080B"/>
    <w:rsid w:val="00950202"/>
    <w:rsid w:val="009E6F48"/>
    <w:rsid w:val="00A3376D"/>
    <w:rsid w:val="00A90A26"/>
    <w:rsid w:val="00B87797"/>
    <w:rsid w:val="00C76192"/>
    <w:rsid w:val="00D50BEB"/>
    <w:rsid w:val="00E03448"/>
    <w:rsid w:val="00FB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B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899&amp;dst=101319" TargetMode="External"/><Relationship Id="rId13" Type="http://schemas.openxmlformats.org/officeDocument/2006/relationships/hyperlink" Target="https://login.consultant.ru/link/?req=doc&amp;base=LAW&amp;n=477899&amp;dst=10003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7899&amp;dst=100367" TargetMode="External"/><Relationship Id="rId12" Type="http://schemas.openxmlformats.org/officeDocument/2006/relationships/hyperlink" Target="https://login.consultant.ru/link/?req=doc&amp;base=LAW&amp;n=477899&amp;dst=100234" TargetMode="External"/><Relationship Id="rId17" Type="http://schemas.openxmlformats.org/officeDocument/2006/relationships/hyperlink" Target="https://login.consultant.ru/link/?req=doc&amp;base=LAW&amp;n=4826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68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7899&amp;dst=100031" TargetMode="External"/><Relationship Id="rId11" Type="http://schemas.openxmlformats.org/officeDocument/2006/relationships/hyperlink" Target="https://login.consultant.ru/link/?req=doc&amp;base=LAW&amp;n=477899&amp;dst=100204" TargetMode="External"/><Relationship Id="rId5" Type="http://schemas.openxmlformats.org/officeDocument/2006/relationships/hyperlink" Target="https://login.consultant.ru/link/?req=doc&amp;base=LAW&amp;n=477899&amp;dst=100031" TargetMode="External"/><Relationship Id="rId15" Type="http://schemas.openxmlformats.org/officeDocument/2006/relationships/hyperlink" Target="https://login.consultant.ru/link/?req=doc&amp;base=LAW&amp;n=477899&amp;dst=100076" TargetMode="External"/><Relationship Id="rId10" Type="http://schemas.openxmlformats.org/officeDocument/2006/relationships/hyperlink" Target="https://login.consultant.ru/link/?req=doc&amp;base=LAW&amp;n=477899&amp;dst=101262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77899&amp;dst=100031" TargetMode="External"/><Relationship Id="rId9" Type="http://schemas.openxmlformats.org/officeDocument/2006/relationships/hyperlink" Target="https://login.consultant.ru/link/?req=doc&amp;base=LAW&amp;n=477899&amp;dst=100031" TargetMode="External"/><Relationship Id="rId14" Type="http://schemas.openxmlformats.org/officeDocument/2006/relationships/hyperlink" Target="https://login.consultant.ru/link/?req=doc&amp;base=LAW&amp;n=477899&amp;dst=100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5</Pages>
  <Words>3118</Words>
  <Characters>17774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krysova</dc:creator>
  <cp:keywords/>
  <dc:description/>
  <cp:lastModifiedBy>krysova</cp:lastModifiedBy>
  <cp:revision>9</cp:revision>
  <cp:lastPrinted>2024-12-20T06:10:00Z</cp:lastPrinted>
  <dcterms:created xsi:type="dcterms:W3CDTF">2024-12-20T04:09:00Z</dcterms:created>
  <dcterms:modified xsi:type="dcterms:W3CDTF">2025-01-14T04:11:00Z</dcterms:modified>
</cp:coreProperties>
</file>